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3FDE" w14:textId="77777777" w:rsidR="008F48DF" w:rsidRDefault="00D857D8" w:rsidP="004408E8">
      <w:pPr>
        <w:pStyle w:val="Titel"/>
        <w:tabs>
          <w:tab w:val="left" w:pos="1980"/>
        </w:tabs>
        <w:ind w:left="1980" w:hanging="19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Informationen Kurs:</w:t>
      </w:r>
    </w:p>
    <w:p w14:paraId="4030CB0B" w14:textId="306921A9" w:rsidR="00D857D8" w:rsidRPr="00597CD6" w:rsidRDefault="00D07C1C" w:rsidP="00D857D8">
      <w:pPr>
        <w:rPr>
          <w:b/>
          <w:sz w:val="28"/>
          <w:szCs w:val="40"/>
          <w:lang w:val="de-CH"/>
        </w:rPr>
      </w:pPr>
      <w:r>
        <w:rPr>
          <w:b/>
          <w:sz w:val="28"/>
          <w:szCs w:val="40"/>
          <w:lang w:val="de-CH"/>
        </w:rPr>
        <w:t xml:space="preserve">JS-CH 195546 Modul Fortbildung Leiter Skifahren / Snowboard / Skilanglauf </w:t>
      </w:r>
      <w:r w:rsidR="00D857D8" w:rsidRPr="00597CD6">
        <w:rPr>
          <w:b/>
          <w:sz w:val="28"/>
          <w:szCs w:val="40"/>
          <w:lang w:val="de-CH"/>
        </w:rPr>
        <w:t>in Andermatt</w:t>
      </w:r>
      <w:r>
        <w:rPr>
          <w:b/>
          <w:sz w:val="28"/>
          <w:szCs w:val="40"/>
          <w:lang w:val="de-CH"/>
        </w:rPr>
        <w:t xml:space="preserve"> </w:t>
      </w:r>
    </w:p>
    <w:tbl>
      <w:tblPr>
        <w:tblStyle w:val="Tabellenraster"/>
        <w:tblW w:w="10064" w:type="dxa"/>
        <w:tblInd w:w="-1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221"/>
      </w:tblGrid>
      <w:tr w:rsidR="004408E8" w:rsidRPr="00316C4A" w14:paraId="0D828D18" w14:textId="77777777" w:rsidTr="00E94C3D">
        <w:tc>
          <w:tcPr>
            <w:tcW w:w="1843" w:type="dxa"/>
            <w:tcBorders>
              <w:bottom w:val="nil"/>
            </w:tcBorders>
          </w:tcPr>
          <w:p w14:paraId="2AEA46EE" w14:textId="77777777" w:rsidR="004408E8" w:rsidRPr="00704542" w:rsidRDefault="004408E8" w:rsidP="00704542">
            <w:pPr>
              <w:spacing w:after="40"/>
              <w:rPr>
                <w:b/>
                <w:szCs w:val="18"/>
              </w:rPr>
            </w:pPr>
          </w:p>
        </w:tc>
        <w:tc>
          <w:tcPr>
            <w:tcW w:w="8221" w:type="dxa"/>
            <w:tcBorders>
              <w:bottom w:val="nil"/>
            </w:tcBorders>
          </w:tcPr>
          <w:p w14:paraId="78AFDB72" w14:textId="77777777" w:rsidR="004408E8" w:rsidRPr="003D6736" w:rsidRDefault="004408E8" w:rsidP="00704542">
            <w:pPr>
              <w:spacing w:after="40"/>
              <w:rPr>
                <w:szCs w:val="18"/>
                <w:highlight w:val="yellow"/>
              </w:rPr>
            </w:pPr>
          </w:p>
        </w:tc>
      </w:tr>
      <w:tr w:rsidR="00C379B5" w:rsidRPr="00D07C1C" w14:paraId="0AC92A07" w14:textId="77777777" w:rsidTr="00E94C3D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46B7BC0" w14:textId="77777777" w:rsidR="00E33BDB" w:rsidRPr="00704542" w:rsidRDefault="00E33BDB" w:rsidP="00704542">
            <w:pPr>
              <w:spacing w:after="40"/>
              <w:rPr>
                <w:b/>
                <w:szCs w:val="18"/>
              </w:rPr>
            </w:pPr>
            <w:r w:rsidRPr="00704542">
              <w:rPr>
                <w:b/>
                <w:szCs w:val="18"/>
              </w:rPr>
              <w:t xml:space="preserve">Treffpunkt </w:t>
            </w: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</w:tcPr>
          <w:p w14:paraId="0A777122" w14:textId="77777777" w:rsidR="00C379B5" w:rsidRDefault="00D07C1C" w:rsidP="00704542">
            <w:pPr>
              <w:spacing w:after="40"/>
              <w:rPr>
                <w:szCs w:val="18"/>
              </w:rPr>
            </w:pPr>
            <w:r>
              <w:rPr>
                <w:szCs w:val="18"/>
              </w:rPr>
              <w:t>Freitag, 13. Januar 2023</w:t>
            </w:r>
          </w:p>
          <w:p w14:paraId="233BECE9" w14:textId="77777777" w:rsidR="00D07C1C" w:rsidRDefault="00D07C1C" w:rsidP="00704542">
            <w:pPr>
              <w:spacing w:after="40"/>
              <w:rPr>
                <w:szCs w:val="18"/>
              </w:rPr>
            </w:pPr>
            <w:r>
              <w:rPr>
                <w:szCs w:val="18"/>
              </w:rPr>
              <w:t xml:space="preserve">17:30 </w:t>
            </w:r>
            <w:r w:rsidR="00855012">
              <w:rPr>
                <w:szCs w:val="18"/>
              </w:rPr>
              <w:t xml:space="preserve">Uhr </w:t>
            </w:r>
            <w:r>
              <w:rPr>
                <w:szCs w:val="18"/>
              </w:rPr>
              <w:t xml:space="preserve">Trattoria Macolin, </w:t>
            </w:r>
            <w:r w:rsidR="00855012">
              <w:rPr>
                <w:szCs w:val="18"/>
              </w:rPr>
              <w:t>Sportstützpunkt Ursern, Waffenplatz, 6490 Andermatt</w:t>
            </w:r>
          </w:p>
          <w:p w14:paraId="4CFC6C07" w14:textId="77777777" w:rsidR="00855012" w:rsidRPr="00D857D8" w:rsidRDefault="00316C4A" w:rsidP="00704542">
            <w:pPr>
              <w:spacing w:after="40"/>
              <w:rPr>
                <w:szCs w:val="18"/>
              </w:rPr>
            </w:pPr>
            <w:hyperlink r:id="rId7" w:history="1">
              <w:r w:rsidR="00855012" w:rsidRPr="00D07C1C">
                <w:rPr>
                  <w:color w:val="0000FF"/>
                  <w:szCs w:val="22"/>
                  <w:u w:val="single"/>
                </w:rPr>
                <w:t>Sportstützpunkt Ursern (admin.ch)</w:t>
              </w:r>
            </w:hyperlink>
          </w:p>
        </w:tc>
      </w:tr>
      <w:tr w:rsidR="00B23006" w:rsidRPr="00D07C1C" w14:paraId="6E256C32" w14:textId="77777777" w:rsidTr="00E94C3D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25E0E15" w14:textId="77777777" w:rsidR="00B23006" w:rsidRPr="00D857D8" w:rsidRDefault="00B23006" w:rsidP="00704542">
            <w:pPr>
              <w:spacing w:after="40"/>
              <w:rPr>
                <w:b/>
                <w:szCs w:val="18"/>
              </w:rPr>
            </w:pPr>
            <w:r w:rsidRPr="00D857D8">
              <w:rPr>
                <w:b/>
                <w:szCs w:val="18"/>
              </w:rPr>
              <w:t>Kursleiter</w:t>
            </w:r>
          </w:p>
        </w:tc>
        <w:tc>
          <w:tcPr>
            <w:tcW w:w="8221" w:type="dxa"/>
            <w:tcBorders>
              <w:top w:val="single" w:sz="4" w:space="0" w:color="auto"/>
              <w:bottom w:val="nil"/>
            </w:tcBorders>
          </w:tcPr>
          <w:p w14:paraId="4D4F16AB" w14:textId="77777777" w:rsidR="00B23006" w:rsidRPr="001F3F6F" w:rsidRDefault="00D07C1C" w:rsidP="001F3F6F">
            <w:pPr>
              <w:spacing w:after="40"/>
              <w:rPr>
                <w:szCs w:val="18"/>
              </w:rPr>
            </w:pPr>
            <w:r>
              <w:rPr>
                <w:szCs w:val="18"/>
              </w:rPr>
              <w:t xml:space="preserve">Harry Sonderegger </w:t>
            </w:r>
            <w:r w:rsidR="00D857D8" w:rsidRPr="001F3F6F">
              <w:rPr>
                <w:szCs w:val="18"/>
              </w:rPr>
              <w:t xml:space="preserve"> </w:t>
            </w:r>
          </w:p>
        </w:tc>
      </w:tr>
      <w:tr w:rsidR="0035554D" w:rsidRPr="00316C4A" w14:paraId="7B0D854D" w14:textId="77777777" w:rsidTr="00E94C3D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FF415C2" w14:textId="431F660D" w:rsidR="0035554D" w:rsidRPr="00D857D8" w:rsidRDefault="0035554D" w:rsidP="00704542">
            <w:pPr>
              <w:spacing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Kurskosten</w:t>
            </w:r>
          </w:p>
        </w:tc>
        <w:tc>
          <w:tcPr>
            <w:tcW w:w="8221" w:type="dxa"/>
            <w:tcBorders>
              <w:top w:val="single" w:sz="4" w:space="0" w:color="auto"/>
              <w:bottom w:val="nil"/>
            </w:tcBorders>
          </w:tcPr>
          <w:p w14:paraId="0A2A6458" w14:textId="284AD4DD" w:rsidR="0035554D" w:rsidRDefault="0035554D" w:rsidP="001F3F6F">
            <w:pPr>
              <w:spacing w:after="40"/>
              <w:rPr>
                <w:szCs w:val="18"/>
              </w:rPr>
            </w:pPr>
            <w:r>
              <w:rPr>
                <w:szCs w:val="18"/>
              </w:rPr>
              <w:t>Profil-A</w:t>
            </w:r>
            <w:r w:rsidR="00FC4162">
              <w:rPr>
                <w:szCs w:val="18"/>
              </w:rPr>
              <w:t xml:space="preserve"> </w:t>
            </w:r>
            <w:r w:rsidR="002C33CF">
              <w:rPr>
                <w:szCs w:val="18"/>
              </w:rPr>
              <w:t>(mit J+S-Leiteraktivität)</w:t>
            </w:r>
            <w:r>
              <w:rPr>
                <w:szCs w:val="18"/>
              </w:rPr>
              <w:t xml:space="preserve">: CHF </w:t>
            </w:r>
            <w:r w:rsidR="00316C4A">
              <w:rPr>
                <w:szCs w:val="18"/>
              </w:rPr>
              <w:t>150.00</w:t>
            </w:r>
          </w:p>
          <w:p w14:paraId="237D5A7F" w14:textId="1E14B1BD" w:rsidR="0035554D" w:rsidRDefault="0035554D" w:rsidP="001F3F6F">
            <w:pPr>
              <w:spacing w:after="40"/>
              <w:rPr>
                <w:szCs w:val="18"/>
              </w:rPr>
            </w:pPr>
            <w:r>
              <w:rPr>
                <w:szCs w:val="18"/>
              </w:rPr>
              <w:t>Profil-B</w:t>
            </w:r>
            <w:r w:rsidR="002C33CF">
              <w:rPr>
                <w:szCs w:val="18"/>
              </w:rPr>
              <w:t xml:space="preserve"> (ohne J+S-Leiteraktivität)</w:t>
            </w:r>
            <w:r>
              <w:rPr>
                <w:szCs w:val="18"/>
              </w:rPr>
              <w:t>: CHF</w:t>
            </w:r>
            <w:r w:rsidR="002C33CF">
              <w:rPr>
                <w:szCs w:val="18"/>
              </w:rPr>
              <w:t xml:space="preserve"> </w:t>
            </w:r>
            <w:r w:rsidR="00316C4A">
              <w:rPr>
                <w:szCs w:val="18"/>
              </w:rPr>
              <w:t>300.00</w:t>
            </w:r>
          </w:p>
          <w:p w14:paraId="01F3A4FF" w14:textId="745CADD0" w:rsidR="0035554D" w:rsidRDefault="0035554D" w:rsidP="001F3F6F">
            <w:pPr>
              <w:spacing w:after="40"/>
              <w:rPr>
                <w:szCs w:val="18"/>
              </w:rPr>
            </w:pPr>
            <w:r>
              <w:rPr>
                <w:szCs w:val="18"/>
              </w:rPr>
              <w:t>Profil-</w:t>
            </w:r>
            <w:r w:rsidR="00FC4162">
              <w:rPr>
                <w:szCs w:val="18"/>
              </w:rPr>
              <w:t>C</w:t>
            </w:r>
            <w:r w:rsidR="002C33CF">
              <w:rPr>
                <w:szCs w:val="18"/>
              </w:rPr>
              <w:t xml:space="preserve"> (ohne J+S-Anerkennung im Schneesport)</w:t>
            </w:r>
            <w:r>
              <w:rPr>
                <w:szCs w:val="18"/>
              </w:rPr>
              <w:t>: CHF</w:t>
            </w:r>
            <w:r w:rsidR="002C33CF">
              <w:rPr>
                <w:szCs w:val="18"/>
              </w:rPr>
              <w:t xml:space="preserve"> </w:t>
            </w:r>
            <w:r w:rsidR="00316C4A">
              <w:rPr>
                <w:szCs w:val="18"/>
              </w:rPr>
              <w:t>360.00</w:t>
            </w:r>
          </w:p>
        </w:tc>
      </w:tr>
      <w:tr w:rsidR="008F48DF" w:rsidRPr="00316C4A" w14:paraId="24987371" w14:textId="77777777" w:rsidTr="00E94C3D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CB49E58" w14:textId="6C459BA5" w:rsidR="008F48DF" w:rsidRPr="00D857D8" w:rsidRDefault="00E33BDB" w:rsidP="00704542">
            <w:pPr>
              <w:spacing w:after="40"/>
              <w:rPr>
                <w:szCs w:val="18"/>
              </w:rPr>
            </w:pPr>
            <w:r w:rsidRPr="00D857D8">
              <w:rPr>
                <w:b/>
                <w:szCs w:val="18"/>
              </w:rPr>
              <w:t xml:space="preserve">Unterkunft </w:t>
            </w:r>
            <w:r w:rsidRPr="00D857D8">
              <w:rPr>
                <w:b/>
                <w:szCs w:val="18"/>
              </w:rPr>
              <w:br/>
              <w:t>und Verpflegung</w:t>
            </w:r>
          </w:p>
        </w:tc>
        <w:tc>
          <w:tcPr>
            <w:tcW w:w="8221" w:type="dxa"/>
            <w:tcBorders>
              <w:top w:val="single" w:sz="4" w:space="0" w:color="auto"/>
              <w:bottom w:val="nil"/>
            </w:tcBorders>
          </w:tcPr>
          <w:p w14:paraId="282B6A44" w14:textId="5CA2FFAD" w:rsidR="0035554D" w:rsidRPr="00704542" w:rsidRDefault="00D07C1C" w:rsidP="00704542">
            <w:pPr>
              <w:spacing w:after="40"/>
              <w:rPr>
                <w:szCs w:val="18"/>
              </w:rPr>
            </w:pPr>
            <w:r>
              <w:rPr>
                <w:szCs w:val="18"/>
              </w:rPr>
              <w:t>Die Unterkunft und Verpflegung ist</w:t>
            </w:r>
            <w:r w:rsidR="00E33BDB" w:rsidRPr="00704542">
              <w:rPr>
                <w:szCs w:val="18"/>
              </w:rPr>
              <w:t xml:space="preserve"> organisiert und in den Kurskosten inbegriffen.</w:t>
            </w:r>
          </w:p>
        </w:tc>
      </w:tr>
      <w:tr w:rsidR="0095116B" w:rsidRPr="00316C4A" w14:paraId="72F14813" w14:textId="77777777" w:rsidTr="00D34C16">
        <w:tc>
          <w:tcPr>
            <w:tcW w:w="1843" w:type="dxa"/>
            <w:tcBorders>
              <w:bottom w:val="nil"/>
            </w:tcBorders>
          </w:tcPr>
          <w:p w14:paraId="07918D7F" w14:textId="77777777" w:rsidR="0095116B" w:rsidRPr="00704542" w:rsidRDefault="0095116B" w:rsidP="0095116B">
            <w:pPr>
              <w:spacing w:after="40"/>
              <w:rPr>
                <w:b/>
                <w:szCs w:val="18"/>
                <w:lang w:val="fr-CH"/>
              </w:rPr>
            </w:pPr>
            <w:r>
              <w:rPr>
                <w:b/>
                <w:szCs w:val="18"/>
                <w:lang w:val="fr-CH"/>
              </w:rPr>
              <w:t>Transport</w:t>
            </w:r>
          </w:p>
        </w:tc>
        <w:tc>
          <w:tcPr>
            <w:tcW w:w="8221" w:type="dxa"/>
            <w:tcBorders>
              <w:bottom w:val="nil"/>
            </w:tcBorders>
          </w:tcPr>
          <w:p w14:paraId="44A89E63" w14:textId="7C73853A" w:rsidR="0095116B" w:rsidRPr="006A7409" w:rsidRDefault="0095116B" w:rsidP="0095116B">
            <w:pPr>
              <w:pStyle w:val="Default"/>
              <w:rPr>
                <w:sz w:val="18"/>
                <w:szCs w:val="18"/>
              </w:rPr>
            </w:pPr>
            <w:r w:rsidRPr="006A7409">
              <w:rPr>
                <w:sz w:val="18"/>
                <w:szCs w:val="18"/>
              </w:rPr>
              <w:t xml:space="preserve">Kursteilnehmende (Kurskader ausgeschlossen) sind berechtigt, ein Gratis-Billett, </w:t>
            </w:r>
            <w:r w:rsidRPr="006A7409">
              <w:rPr>
                <w:sz w:val="18"/>
                <w:szCs w:val="18"/>
              </w:rPr>
              <w:br/>
              <w:t>2. Klasse, für die Hin- und Rückfahrt mit folgendem Promocode zu bestellen:</w:t>
            </w:r>
          </w:p>
          <w:p w14:paraId="597777E6" w14:textId="76CAF7C8" w:rsidR="0095116B" w:rsidRPr="0035554D" w:rsidRDefault="00316C4A" w:rsidP="0095116B">
            <w:pPr>
              <w:pStyle w:val="Default"/>
              <w:rPr>
                <w:sz w:val="18"/>
                <w:szCs w:val="18"/>
                <w:u w:val="single"/>
              </w:rPr>
            </w:pPr>
            <w:hyperlink r:id="rId8" w:history="1">
              <w:r w:rsidR="0095116B" w:rsidRPr="006A7409">
                <w:rPr>
                  <w:rStyle w:val="Hyperlink"/>
                  <w:sz w:val="18"/>
                  <w:szCs w:val="18"/>
                </w:rPr>
                <w:t>www.sbb.ch/ticketshop</w:t>
              </w:r>
            </w:hyperlink>
            <w:r w:rsidR="0095116B" w:rsidRPr="006A7409">
              <w:rPr>
                <w:rStyle w:val="A3"/>
                <w:rFonts w:ascii="Arial" w:hAnsi="Arial" w:cs="Arial"/>
              </w:rPr>
              <w:t xml:space="preserve"> (immer über den Webshop und nicht über die SBB-APP)</w:t>
            </w:r>
          </w:p>
          <w:p w14:paraId="573FA7F7" w14:textId="68FE6915" w:rsidR="0095116B" w:rsidRPr="006A7409" w:rsidRDefault="0095116B" w:rsidP="0095116B">
            <w:pPr>
              <w:spacing w:after="40"/>
              <w:rPr>
                <w:color w:val="0000FF"/>
                <w:szCs w:val="18"/>
                <w:u w:val="single"/>
              </w:rPr>
            </w:pPr>
            <w:r w:rsidRPr="006A7409">
              <w:rPr>
                <w:b/>
                <w:szCs w:val="18"/>
              </w:rPr>
              <w:t>Promocode</w:t>
            </w:r>
            <w:r w:rsidR="00461977">
              <w:rPr>
                <w:b/>
                <w:szCs w:val="18"/>
              </w:rPr>
              <w:t>: wird nach der Anmeldung zugestellt</w:t>
            </w:r>
            <w:r w:rsidRPr="006A7409">
              <w:rPr>
                <w:b/>
                <w:szCs w:val="18"/>
              </w:rPr>
              <w:t xml:space="preserve"> </w:t>
            </w:r>
          </w:p>
          <w:p w14:paraId="7EF390EF" w14:textId="63909B48" w:rsidR="0095116B" w:rsidRPr="0035554D" w:rsidRDefault="0095116B" w:rsidP="0035554D">
            <w:pPr>
              <w:spacing w:after="40"/>
              <w:rPr>
                <w:color w:val="0000FF"/>
                <w:szCs w:val="18"/>
                <w:u w:val="single"/>
              </w:rPr>
            </w:pPr>
            <w:r w:rsidRPr="006A7409">
              <w:rPr>
                <w:b/>
                <w:szCs w:val="18"/>
              </w:rPr>
              <w:t>(Hinfahrt und Rückfahrt separat lösen) wird spätestens 3 Tage vor Kursstart aufgeschaltet</w:t>
            </w:r>
          </w:p>
          <w:p w14:paraId="6044DCD7" w14:textId="77777777" w:rsidR="002C33CF" w:rsidRDefault="002C33CF" w:rsidP="007D19C1">
            <w:pPr>
              <w:pStyle w:val="Default"/>
              <w:rPr>
                <w:sz w:val="18"/>
                <w:szCs w:val="18"/>
              </w:rPr>
            </w:pPr>
          </w:p>
          <w:p w14:paraId="2B0827F2" w14:textId="1D0191D8" w:rsidR="0095116B" w:rsidRPr="007D19C1" w:rsidRDefault="0095116B" w:rsidP="007D19C1">
            <w:pPr>
              <w:pStyle w:val="Default"/>
              <w:rPr>
                <w:sz w:val="18"/>
                <w:szCs w:val="18"/>
                <w:u w:val="single"/>
              </w:rPr>
            </w:pPr>
            <w:r w:rsidRPr="006A7409">
              <w:rPr>
                <w:sz w:val="18"/>
                <w:szCs w:val="18"/>
              </w:rPr>
              <w:t>Bei Problemen mit dem Promocode: kontaktieren Sie bitte folgende Telefon-Nr.:</w:t>
            </w:r>
            <w:r w:rsidRPr="006A7409">
              <w:rPr>
                <w:sz w:val="18"/>
                <w:szCs w:val="18"/>
              </w:rPr>
              <w:br/>
              <w:t xml:space="preserve">0848 111 456 oder die E-Mail-Adresse  </w:t>
            </w:r>
            <w:hyperlink r:id="rId9" w:history="1">
              <w:r w:rsidRPr="006A7409">
                <w:rPr>
                  <w:rStyle w:val="Hyperlink"/>
                  <w:sz w:val="18"/>
                  <w:szCs w:val="18"/>
                </w:rPr>
                <w:t>office.business@sbb.ch</w:t>
              </w:r>
            </w:hyperlink>
          </w:p>
        </w:tc>
      </w:tr>
      <w:tr w:rsidR="0095116B" w:rsidRPr="00316C4A" w14:paraId="4ED532D5" w14:textId="77777777" w:rsidTr="00D34C16">
        <w:tc>
          <w:tcPr>
            <w:tcW w:w="1843" w:type="dxa"/>
          </w:tcPr>
          <w:p w14:paraId="2D6706F3" w14:textId="77777777" w:rsidR="0095116B" w:rsidRPr="00704542" w:rsidRDefault="0095116B" w:rsidP="0095116B">
            <w:pPr>
              <w:spacing w:after="40"/>
              <w:rPr>
                <w:b/>
                <w:szCs w:val="18"/>
              </w:rPr>
            </w:pPr>
            <w:r w:rsidRPr="00704542">
              <w:rPr>
                <w:b/>
                <w:szCs w:val="18"/>
              </w:rPr>
              <w:t>Abmeldung</w:t>
            </w:r>
          </w:p>
        </w:tc>
        <w:tc>
          <w:tcPr>
            <w:tcW w:w="8221" w:type="dxa"/>
          </w:tcPr>
          <w:p w14:paraId="64827077" w14:textId="77777777" w:rsidR="0095116B" w:rsidRPr="00704542" w:rsidRDefault="0095116B" w:rsidP="0095116B">
            <w:pPr>
              <w:pStyle w:val="Referenz"/>
              <w:spacing w:after="40"/>
              <w:rPr>
                <w:rFonts w:cs="Arial"/>
                <w:iCs/>
                <w:sz w:val="18"/>
                <w:szCs w:val="18"/>
              </w:rPr>
            </w:pPr>
            <w:r w:rsidRPr="00704542">
              <w:rPr>
                <w:rFonts w:cs="Arial"/>
                <w:iCs/>
                <w:sz w:val="18"/>
                <w:szCs w:val="18"/>
              </w:rPr>
              <w:t xml:space="preserve">Abmeldungen müssen per E-Mail an </w:t>
            </w:r>
            <w:hyperlink r:id="rId10" w:history="1">
              <w:r>
                <w:rPr>
                  <w:rStyle w:val="Hyperlink"/>
                  <w:rFonts w:cs="Arial"/>
                  <w:iCs/>
                  <w:sz w:val="18"/>
                  <w:szCs w:val="18"/>
                </w:rPr>
                <w:t>kurse-js@baspo.admin.ch</w:t>
              </w:r>
            </w:hyperlink>
            <w:r w:rsidRPr="000050FE">
              <w:rPr>
                <w:rFonts w:eastAsia="Times New Roman" w:cs="Times New Roman"/>
                <w:noProof/>
                <w:sz w:val="18"/>
                <w:szCs w:val="18"/>
                <w:lang w:eastAsia="de-CH"/>
              </w:rPr>
              <w:t xml:space="preserve"> </w:t>
            </w:r>
            <w:r w:rsidRPr="00704542">
              <w:rPr>
                <w:rFonts w:cs="Arial"/>
                <w:iCs/>
                <w:sz w:val="18"/>
                <w:szCs w:val="18"/>
              </w:rPr>
              <w:t>gesandt werden.</w:t>
            </w:r>
          </w:p>
          <w:p w14:paraId="7B217D6A" w14:textId="62283ECA" w:rsidR="0095116B" w:rsidRPr="00704542" w:rsidRDefault="0095116B" w:rsidP="0095116B">
            <w:pPr>
              <w:tabs>
                <w:tab w:val="left" w:pos="1701"/>
                <w:tab w:val="left" w:pos="1843"/>
              </w:tabs>
              <w:spacing w:after="40"/>
              <w:rPr>
                <w:szCs w:val="18"/>
                <w:lang w:val="de-DE"/>
              </w:rPr>
            </w:pPr>
            <w:r w:rsidRPr="00704542">
              <w:rPr>
                <w:szCs w:val="18"/>
                <w:lang w:val="de-DE"/>
              </w:rPr>
              <w:t>Bei Abmeldungen bis 5 Tage vor Kursbeginn verrechnen wir Bearbeitungskosten von CHF 20.</w:t>
            </w:r>
            <w:r w:rsidR="000C11CA">
              <w:rPr>
                <w:szCs w:val="18"/>
                <w:lang w:val="de-DE"/>
              </w:rPr>
              <w:t>00</w:t>
            </w:r>
            <w:r>
              <w:rPr>
                <w:szCs w:val="18"/>
                <w:lang w:val="de-DE"/>
              </w:rPr>
              <w:br/>
            </w:r>
            <w:r w:rsidRPr="00704542">
              <w:rPr>
                <w:szCs w:val="18"/>
                <w:lang w:val="de-DE"/>
              </w:rPr>
              <w:t>Bei unentschuldigtem Fernbleiben stellen wir die gesamte Kursgebühr in Rechnung.</w:t>
            </w:r>
          </w:p>
        </w:tc>
      </w:tr>
      <w:tr w:rsidR="0095116B" w:rsidRPr="00316C4A" w14:paraId="4A22C6ED" w14:textId="77777777" w:rsidTr="00D34C16">
        <w:tc>
          <w:tcPr>
            <w:tcW w:w="1843" w:type="dxa"/>
          </w:tcPr>
          <w:p w14:paraId="640C01CC" w14:textId="77777777" w:rsidR="0095116B" w:rsidRPr="00704542" w:rsidRDefault="0095116B" w:rsidP="0095116B">
            <w:pPr>
              <w:tabs>
                <w:tab w:val="left" w:pos="1310"/>
              </w:tabs>
              <w:spacing w:after="40"/>
              <w:ind w:left="34"/>
              <w:rPr>
                <w:b/>
                <w:szCs w:val="18"/>
                <w:lang w:val="fr-CH"/>
              </w:rPr>
            </w:pPr>
            <w:r w:rsidRPr="00704542">
              <w:rPr>
                <w:b/>
                <w:szCs w:val="18"/>
                <w:lang w:val="fr-CH"/>
              </w:rPr>
              <w:t>EO-</w:t>
            </w:r>
            <w:proofErr w:type="spellStart"/>
            <w:r w:rsidRPr="00704542">
              <w:rPr>
                <w:b/>
                <w:szCs w:val="18"/>
                <w:lang w:val="fr-CH"/>
              </w:rPr>
              <w:t>Entschädigung</w:t>
            </w:r>
            <w:proofErr w:type="spellEnd"/>
          </w:p>
        </w:tc>
        <w:tc>
          <w:tcPr>
            <w:tcW w:w="8221" w:type="dxa"/>
          </w:tcPr>
          <w:p w14:paraId="3BADE8F2" w14:textId="77777777" w:rsidR="0095116B" w:rsidRPr="00704542" w:rsidRDefault="0095116B" w:rsidP="0095116B">
            <w:pPr>
              <w:tabs>
                <w:tab w:val="left" w:pos="1701"/>
              </w:tabs>
              <w:spacing w:after="40"/>
              <w:rPr>
                <w:szCs w:val="18"/>
              </w:rPr>
            </w:pPr>
            <w:r w:rsidRPr="00704542">
              <w:rPr>
                <w:szCs w:val="18"/>
              </w:rPr>
              <w:t>Im Kurs haben Sie Anrecht a</w:t>
            </w:r>
            <w:r>
              <w:rPr>
                <w:szCs w:val="18"/>
              </w:rPr>
              <w:t>uf Erwerbsausfallentschädigung</w:t>
            </w:r>
            <w:r w:rsidRPr="00704542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  <w:p w14:paraId="19CE4CBB" w14:textId="77777777" w:rsidR="0095116B" w:rsidRPr="00704542" w:rsidRDefault="0095116B" w:rsidP="0095116B">
            <w:pPr>
              <w:tabs>
                <w:tab w:val="left" w:pos="1701"/>
              </w:tabs>
              <w:spacing w:after="40"/>
              <w:rPr>
                <w:szCs w:val="18"/>
              </w:rPr>
            </w:pPr>
            <w:r w:rsidRPr="00704542">
              <w:rPr>
                <w:szCs w:val="18"/>
              </w:rPr>
              <w:t>EO-Formulare werden am Kursende abgegeben, falls wir Ihre 13-stellige AHV-Nr. haben.</w:t>
            </w:r>
          </w:p>
          <w:p w14:paraId="1A6259FC" w14:textId="77777777" w:rsidR="0095116B" w:rsidRPr="00704542" w:rsidRDefault="0095116B" w:rsidP="0095116B">
            <w:pPr>
              <w:tabs>
                <w:tab w:val="left" w:pos="1701"/>
              </w:tabs>
              <w:spacing w:after="40"/>
              <w:rPr>
                <w:szCs w:val="18"/>
              </w:rPr>
            </w:pPr>
            <w:r w:rsidRPr="00704542">
              <w:rPr>
                <w:szCs w:val="18"/>
              </w:rPr>
              <w:t xml:space="preserve">Weitere Informationen: </w:t>
            </w:r>
            <w:hyperlink r:id="rId11" w:history="1">
              <w:r w:rsidRPr="00704542">
                <w:rPr>
                  <w:rStyle w:val="Hyperlink"/>
                  <w:szCs w:val="18"/>
                </w:rPr>
                <w:t>https://www.eak.admin.ch</w:t>
              </w:r>
            </w:hyperlink>
            <w:r w:rsidRPr="00704542">
              <w:rPr>
                <w:szCs w:val="18"/>
              </w:rPr>
              <w:t xml:space="preserve"> </w:t>
            </w:r>
          </w:p>
        </w:tc>
      </w:tr>
      <w:tr w:rsidR="0095116B" w:rsidRPr="00316C4A" w14:paraId="77DA1480" w14:textId="77777777" w:rsidTr="00D34C16">
        <w:tc>
          <w:tcPr>
            <w:tcW w:w="1843" w:type="dxa"/>
          </w:tcPr>
          <w:p w14:paraId="33365CA6" w14:textId="77777777" w:rsidR="0095116B" w:rsidRPr="00D857D8" w:rsidRDefault="0095116B" w:rsidP="0095116B">
            <w:pPr>
              <w:tabs>
                <w:tab w:val="left" w:pos="1310"/>
              </w:tabs>
              <w:spacing w:after="40"/>
              <w:ind w:left="3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Zusatzkosten in Andermatt </w:t>
            </w:r>
          </w:p>
        </w:tc>
        <w:tc>
          <w:tcPr>
            <w:tcW w:w="8221" w:type="dxa"/>
          </w:tcPr>
          <w:p w14:paraId="7D681113" w14:textId="77777777" w:rsidR="0095116B" w:rsidRDefault="0095116B" w:rsidP="0095116B">
            <w:pPr>
              <w:tabs>
                <w:tab w:val="left" w:pos="1701"/>
              </w:tabs>
              <w:spacing w:after="40"/>
              <w:rPr>
                <w:szCs w:val="18"/>
              </w:rPr>
            </w:pPr>
            <w:r w:rsidRPr="001F3F6F">
              <w:rPr>
                <w:szCs w:val="18"/>
              </w:rPr>
              <w:t xml:space="preserve">Liftkarte für </w:t>
            </w:r>
            <w:r>
              <w:rPr>
                <w:szCs w:val="18"/>
              </w:rPr>
              <w:t>1 Tag</w:t>
            </w:r>
            <w:r w:rsidRPr="001F3F6F">
              <w:rPr>
                <w:szCs w:val="18"/>
              </w:rPr>
              <w:t xml:space="preserve"> CHF</w:t>
            </w:r>
            <w:r w:rsidR="00461977">
              <w:rPr>
                <w:szCs w:val="18"/>
              </w:rPr>
              <w:t xml:space="preserve"> 42.00 </w:t>
            </w:r>
            <w:r w:rsidRPr="001F3F6F">
              <w:rPr>
                <w:szCs w:val="18"/>
              </w:rPr>
              <w:t>«</w:t>
            </w:r>
            <w:r>
              <w:rPr>
                <w:szCs w:val="18"/>
              </w:rPr>
              <w:t>Promotion SKIARENA 2021/22</w:t>
            </w:r>
            <w:r w:rsidRPr="00D857D8">
              <w:rPr>
                <w:szCs w:val="18"/>
              </w:rPr>
              <w:t>» (nicht inbegriffen Fr. 5.- / Depot Badge)</w:t>
            </w:r>
            <w:r w:rsidR="00461977">
              <w:rPr>
                <w:szCs w:val="18"/>
              </w:rPr>
              <w:t xml:space="preserve">. </w:t>
            </w:r>
            <w:r w:rsidRPr="00D857D8">
              <w:rPr>
                <w:szCs w:val="18"/>
              </w:rPr>
              <w:t>D</w:t>
            </w:r>
            <w:r w:rsidR="00461977">
              <w:rPr>
                <w:szCs w:val="18"/>
              </w:rPr>
              <w:t xml:space="preserve">er </w:t>
            </w:r>
            <w:r w:rsidRPr="00D857D8">
              <w:rPr>
                <w:szCs w:val="18"/>
              </w:rPr>
              <w:t>Voucher</w:t>
            </w:r>
            <w:r w:rsidR="00121FF6">
              <w:rPr>
                <w:szCs w:val="18"/>
              </w:rPr>
              <w:t xml:space="preserve"> </w:t>
            </w:r>
            <w:r w:rsidR="00461977">
              <w:rPr>
                <w:szCs w:val="18"/>
              </w:rPr>
              <w:t xml:space="preserve">zum Bezug der Liftkarte für die </w:t>
            </w:r>
            <w:r w:rsidR="00121FF6">
              <w:rPr>
                <w:szCs w:val="18"/>
              </w:rPr>
              <w:t xml:space="preserve">Skiarena </w:t>
            </w:r>
            <w:r>
              <w:rPr>
                <w:szCs w:val="18"/>
              </w:rPr>
              <w:t>wird beim Check-in abgegeben</w:t>
            </w:r>
            <w:r w:rsidR="00121FF6">
              <w:rPr>
                <w:szCs w:val="18"/>
              </w:rPr>
              <w:t xml:space="preserve">. </w:t>
            </w:r>
          </w:p>
          <w:p w14:paraId="08EC99EF" w14:textId="665211BC" w:rsidR="000C11CA" w:rsidRPr="00704542" w:rsidRDefault="000C11CA" w:rsidP="0095116B">
            <w:pPr>
              <w:tabs>
                <w:tab w:val="left" w:pos="1701"/>
              </w:tabs>
              <w:spacing w:after="40"/>
              <w:rPr>
                <w:szCs w:val="18"/>
              </w:rPr>
            </w:pPr>
            <w:r>
              <w:rPr>
                <w:szCs w:val="18"/>
              </w:rPr>
              <w:t>Das JS-CH MF-L gilt auch als FK für Swiss Snowsportsmitglieder. FK-Marken CHF 10.00 / ISIA-Marken CHF 20.00</w:t>
            </w:r>
          </w:p>
        </w:tc>
      </w:tr>
      <w:tr w:rsidR="0095116B" w:rsidRPr="00316C4A" w14:paraId="349C94DF" w14:textId="77777777" w:rsidTr="00D34C16">
        <w:tc>
          <w:tcPr>
            <w:tcW w:w="1843" w:type="dxa"/>
          </w:tcPr>
          <w:p w14:paraId="045178ED" w14:textId="77777777" w:rsidR="0095116B" w:rsidRPr="00D857D8" w:rsidRDefault="0095116B" w:rsidP="0095116B">
            <w:pPr>
              <w:tabs>
                <w:tab w:val="left" w:pos="1310"/>
              </w:tabs>
              <w:spacing w:after="40"/>
              <w:ind w:left="3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Verpflegung </w:t>
            </w:r>
          </w:p>
        </w:tc>
        <w:tc>
          <w:tcPr>
            <w:tcW w:w="8221" w:type="dxa"/>
          </w:tcPr>
          <w:p w14:paraId="4498CA7A" w14:textId="5D06E32A" w:rsidR="0095116B" w:rsidRPr="00704542" w:rsidRDefault="0095116B" w:rsidP="0095116B">
            <w:pPr>
              <w:tabs>
                <w:tab w:val="left" w:pos="1701"/>
              </w:tabs>
              <w:spacing w:after="40"/>
              <w:rPr>
                <w:szCs w:val="18"/>
              </w:rPr>
            </w:pPr>
            <w:r w:rsidRPr="008C2E90">
              <w:t>Lebensmittelunverträglichkeiten, Aller</w:t>
            </w:r>
            <w:r>
              <w:t xml:space="preserve">gien, Vegetarisch etc. </w:t>
            </w:r>
            <w:r w:rsidR="00461977">
              <w:t>bitte auf dem Anmeldetool eingeben.</w:t>
            </w:r>
          </w:p>
        </w:tc>
      </w:tr>
      <w:tr w:rsidR="0095116B" w:rsidRPr="00316C4A" w14:paraId="5DC0B59E" w14:textId="77777777" w:rsidTr="00D34C16">
        <w:tc>
          <w:tcPr>
            <w:tcW w:w="1843" w:type="dxa"/>
          </w:tcPr>
          <w:p w14:paraId="7607EDB9" w14:textId="77777777" w:rsidR="0095116B" w:rsidRPr="00704542" w:rsidRDefault="0095116B" w:rsidP="0095116B">
            <w:pPr>
              <w:spacing w:after="40"/>
              <w:rPr>
                <w:b/>
                <w:szCs w:val="18"/>
              </w:rPr>
            </w:pPr>
            <w:r w:rsidRPr="00704542">
              <w:rPr>
                <w:b/>
                <w:szCs w:val="18"/>
              </w:rPr>
              <w:t>Versicherung</w:t>
            </w:r>
          </w:p>
        </w:tc>
        <w:tc>
          <w:tcPr>
            <w:tcW w:w="8221" w:type="dxa"/>
          </w:tcPr>
          <w:p w14:paraId="2937D3AF" w14:textId="77777777" w:rsidR="0095116B" w:rsidRPr="00704542" w:rsidRDefault="0095116B" w:rsidP="0095116B">
            <w:pPr>
              <w:tabs>
                <w:tab w:val="left" w:pos="1701"/>
                <w:tab w:val="left" w:pos="1843"/>
              </w:tabs>
              <w:spacing w:after="40"/>
              <w:rPr>
                <w:szCs w:val="18"/>
              </w:rPr>
            </w:pPr>
            <w:r w:rsidRPr="00704542">
              <w:rPr>
                <w:szCs w:val="18"/>
              </w:rPr>
              <w:t>Die Teilnehmenden sind selbst verantwortlich.</w:t>
            </w:r>
          </w:p>
        </w:tc>
      </w:tr>
      <w:tr w:rsidR="0095116B" w:rsidRPr="00316C4A" w14:paraId="06DDA2B2" w14:textId="77777777" w:rsidTr="00D34C16">
        <w:tc>
          <w:tcPr>
            <w:tcW w:w="1843" w:type="dxa"/>
          </w:tcPr>
          <w:p w14:paraId="45044E75" w14:textId="77777777" w:rsidR="0095116B" w:rsidRPr="00D07C1C" w:rsidRDefault="0095116B" w:rsidP="0095116B">
            <w:pPr>
              <w:spacing w:after="40"/>
              <w:rPr>
                <w:b/>
                <w:szCs w:val="18"/>
              </w:rPr>
            </w:pPr>
            <w:r w:rsidRPr="00D07C1C">
              <w:rPr>
                <w:b/>
                <w:szCs w:val="18"/>
              </w:rPr>
              <w:t>Mitnehmen</w:t>
            </w:r>
          </w:p>
        </w:tc>
        <w:tc>
          <w:tcPr>
            <w:tcW w:w="8221" w:type="dxa"/>
          </w:tcPr>
          <w:p w14:paraId="5142B319" w14:textId="5506DFB4" w:rsidR="00284AA1" w:rsidRPr="00461977" w:rsidRDefault="00284AA1" w:rsidP="0095116B">
            <w:pPr>
              <w:tabs>
                <w:tab w:val="left" w:pos="1701"/>
                <w:tab w:val="left" w:pos="1843"/>
              </w:tabs>
              <w:spacing w:after="40"/>
              <w:rPr>
                <w:szCs w:val="18"/>
              </w:rPr>
            </w:pPr>
            <w:r w:rsidRPr="00461977">
              <w:rPr>
                <w:szCs w:val="18"/>
              </w:rPr>
              <w:t xml:space="preserve">Der Witterung und Temperaturen entsprechende Bekleidung für Ski oder Snowboard und Skilanglauf. Ski- oder Snowboardausrüstung. Ein Helm ist obligatorisch. Falls vorhanden </w:t>
            </w:r>
            <w:proofErr w:type="spellStart"/>
            <w:r w:rsidRPr="00461977">
              <w:rPr>
                <w:szCs w:val="18"/>
              </w:rPr>
              <w:t>Skatingausrüstung</w:t>
            </w:r>
            <w:proofErr w:type="spellEnd"/>
            <w:r w:rsidR="00461977" w:rsidRPr="00461977">
              <w:rPr>
                <w:szCs w:val="18"/>
              </w:rPr>
              <w:t xml:space="preserve"> mitbringen.</w:t>
            </w:r>
          </w:p>
        </w:tc>
      </w:tr>
      <w:tr w:rsidR="0095116B" w:rsidRPr="00316C4A" w14:paraId="76FD52DC" w14:textId="77777777" w:rsidTr="00D34C16">
        <w:tc>
          <w:tcPr>
            <w:tcW w:w="1843" w:type="dxa"/>
          </w:tcPr>
          <w:p w14:paraId="7FB74D9E" w14:textId="77777777" w:rsidR="0095116B" w:rsidRPr="00704542" w:rsidRDefault="0095116B" w:rsidP="0095116B">
            <w:pPr>
              <w:spacing w:after="40"/>
              <w:rPr>
                <w:b/>
                <w:szCs w:val="18"/>
                <w:lang w:val="fr-CH"/>
              </w:rPr>
            </w:pPr>
            <w:proofErr w:type="spellStart"/>
            <w:r w:rsidRPr="00704542">
              <w:rPr>
                <w:b/>
                <w:szCs w:val="18"/>
                <w:lang w:val="fr-CH"/>
              </w:rPr>
              <w:t>Vorbereitung</w:t>
            </w:r>
            <w:proofErr w:type="spellEnd"/>
          </w:p>
        </w:tc>
        <w:tc>
          <w:tcPr>
            <w:tcW w:w="8221" w:type="dxa"/>
          </w:tcPr>
          <w:p w14:paraId="3629A720" w14:textId="518D73CE" w:rsidR="0095116B" w:rsidRPr="00461977" w:rsidRDefault="00316C4A" w:rsidP="0095116B">
            <w:pPr>
              <w:tabs>
                <w:tab w:val="left" w:pos="1701"/>
                <w:tab w:val="left" w:pos="1843"/>
              </w:tabs>
              <w:spacing w:after="40"/>
              <w:rPr>
                <w:szCs w:val="18"/>
                <w:highlight w:val="yellow"/>
              </w:rPr>
            </w:pPr>
            <w:hyperlink r:id="rId12" w:history="1">
              <w:r w:rsidR="0095116B" w:rsidRPr="00461977">
                <w:rPr>
                  <w:rStyle w:val="Hyperlink"/>
                </w:rPr>
                <w:t>SWISS SNOWSPORTS - Individuelle Vorbereitung</w:t>
              </w:r>
            </w:hyperlink>
            <w:r w:rsidR="00461977">
              <w:rPr>
                <w:rStyle w:val="Hyperlink"/>
              </w:rPr>
              <w:t xml:space="preserve"> (wird nach Anmeldung bekanntgegeben).</w:t>
            </w:r>
          </w:p>
        </w:tc>
      </w:tr>
      <w:tr w:rsidR="0095116B" w:rsidRPr="00316C4A" w14:paraId="5FA18C3A" w14:textId="77777777" w:rsidTr="00D34C16">
        <w:tc>
          <w:tcPr>
            <w:tcW w:w="1843" w:type="dxa"/>
          </w:tcPr>
          <w:p w14:paraId="6F60B2C3" w14:textId="77777777" w:rsidR="0095116B" w:rsidRPr="00704542" w:rsidRDefault="0095116B" w:rsidP="0095116B">
            <w:pPr>
              <w:spacing w:after="40"/>
              <w:rPr>
                <w:b/>
                <w:szCs w:val="18"/>
                <w:lang w:val="fr-CH"/>
              </w:rPr>
            </w:pPr>
            <w:proofErr w:type="spellStart"/>
            <w:r w:rsidRPr="00704542">
              <w:rPr>
                <w:b/>
                <w:szCs w:val="18"/>
                <w:lang w:val="fr-CH"/>
              </w:rPr>
              <w:t>Qualifikation</w:t>
            </w:r>
            <w:proofErr w:type="spellEnd"/>
          </w:p>
        </w:tc>
        <w:tc>
          <w:tcPr>
            <w:tcW w:w="8221" w:type="dxa"/>
          </w:tcPr>
          <w:p w14:paraId="6BB6D1F5" w14:textId="77777777" w:rsidR="0095116B" w:rsidRPr="00704542" w:rsidRDefault="0095116B" w:rsidP="0095116B">
            <w:pPr>
              <w:tabs>
                <w:tab w:val="left" w:pos="1701"/>
                <w:tab w:val="left" w:pos="1843"/>
              </w:tabs>
              <w:spacing w:after="40"/>
              <w:rPr>
                <w:szCs w:val="18"/>
              </w:rPr>
            </w:pPr>
            <w:r w:rsidRPr="00704542">
              <w:rPr>
                <w:szCs w:val="18"/>
              </w:rPr>
              <w:t>Das Modul gilt als bestanden, wenn der/die Teilnehmende am gesamten J+S-Modul/Kurs teilgenommen hat und die geforderten Leistungen «erfüllt» hat.</w:t>
            </w:r>
          </w:p>
        </w:tc>
      </w:tr>
    </w:tbl>
    <w:p w14:paraId="3D373C7F" w14:textId="77777777" w:rsidR="002C33CF" w:rsidRDefault="007D19C1" w:rsidP="002C33CF">
      <w:pPr>
        <w:tabs>
          <w:tab w:val="left" w:pos="1843"/>
        </w:tabs>
        <w:ind w:left="1840" w:hanging="1840"/>
        <w:rPr>
          <w:lang w:val="de-CH"/>
        </w:rPr>
      </w:pPr>
      <w:r w:rsidRPr="007D19C1">
        <w:rPr>
          <w:b/>
          <w:bCs/>
          <w:lang w:val="de-CH"/>
        </w:rPr>
        <w:t>Anmeldung</w:t>
      </w:r>
      <w:r>
        <w:rPr>
          <w:lang w:val="de-CH"/>
        </w:rPr>
        <w:tab/>
      </w:r>
      <w:r>
        <w:rPr>
          <w:lang w:val="de-CH"/>
        </w:rPr>
        <w:tab/>
        <w:t>D</w:t>
      </w:r>
      <w:r w:rsidR="00DC239A">
        <w:rPr>
          <w:lang w:val="de-CH"/>
        </w:rPr>
        <w:t>eine</w:t>
      </w:r>
      <w:r>
        <w:rPr>
          <w:lang w:val="de-CH"/>
        </w:rPr>
        <w:t xml:space="preserve"> </w:t>
      </w:r>
      <w:r w:rsidR="00DC239A">
        <w:rPr>
          <w:lang w:val="de-CH"/>
        </w:rPr>
        <w:t xml:space="preserve">verbindliche </w:t>
      </w:r>
      <w:r>
        <w:rPr>
          <w:lang w:val="de-CH"/>
        </w:rPr>
        <w:t xml:space="preserve">Anmeldung erfolgt online über den folgenden Link: </w:t>
      </w:r>
      <w:hyperlink r:id="rId13" w:history="1">
        <w:r w:rsidRPr="001F56A6">
          <w:rPr>
            <w:rStyle w:val="Hyperlink"/>
            <w:lang w:val="de-CH"/>
          </w:rPr>
          <w:t>https://forms.office.com/r/f5PQZfFgty</w:t>
        </w:r>
      </w:hyperlink>
      <w:r>
        <w:rPr>
          <w:lang w:val="de-CH"/>
        </w:rPr>
        <w:t xml:space="preserve"> </w:t>
      </w:r>
    </w:p>
    <w:p w14:paraId="58CD6ECA" w14:textId="4EBFCB82" w:rsidR="007D19C1" w:rsidRDefault="002C33CF" w:rsidP="002C33CF">
      <w:pPr>
        <w:tabs>
          <w:tab w:val="left" w:pos="1843"/>
        </w:tabs>
        <w:ind w:left="1840" w:hanging="1840"/>
        <w:rPr>
          <w:lang w:val="de-CH"/>
        </w:rPr>
      </w:pPr>
      <w:r>
        <w:rPr>
          <w:b/>
          <w:bCs/>
          <w:lang w:val="de-CH"/>
        </w:rPr>
        <w:tab/>
      </w:r>
      <w:r w:rsidR="007D19C1">
        <w:rPr>
          <w:lang w:val="de-CH"/>
        </w:rPr>
        <w:t xml:space="preserve">oder mit deinem Mobile Phone über den QR-Code   </w:t>
      </w:r>
      <w:r w:rsidR="007D19C1">
        <w:rPr>
          <w:noProof/>
        </w:rPr>
        <w:drawing>
          <wp:inline distT="0" distB="0" distL="0" distR="0" wp14:anchorId="0F6EA7C2" wp14:editId="4C52ABB7">
            <wp:extent cx="444500" cy="444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9C1" w:rsidSect="00C161A7">
      <w:headerReference w:type="default" r:id="rId15"/>
      <w:footerReference w:type="default" r:id="rId16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F062" w14:textId="77777777" w:rsidR="00820FF4" w:rsidRDefault="00820FF4" w:rsidP="008F48DF">
      <w:r>
        <w:separator/>
      </w:r>
    </w:p>
  </w:endnote>
  <w:endnote w:type="continuationSeparator" w:id="0">
    <w:p w14:paraId="29350A79" w14:textId="77777777" w:rsidR="00820FF4" w:rsidRDefault="00820FF4" w:rsidP="008F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">
    <w:altName w:val="7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Calibri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4383"/>
      <w:gridCol w:w="4229"/>
      <w:gridCol w:w="959"/>
    </w:tblGrid>
    <w:tr w:rsidR="00C161A7" w:rsidRPr="008A4216" w14:paraId="69BD0859" w14:textId="77777777" w:rsidTr="00905CF1">
      <w:trPr>
        <w:cantSplit/>
      </w:trPr>
      <w:tc>
        <w:tcPr>
          <w:tcW w:w="4383" w:type="dxa"/>
        </w:tcPr>
        <w:p w14:paraId="643FF836" w14:textId="77777777" w:rsidR="00C161A7" w:rsidRPr="0042009F" w:rsidRDefault="00C161A7" w:rsidP="00C161A7">
          <w:pPr>
            <w:pStyle w:val="Referenz"/>
            <w:spacing w:before="0" w:after="0"/>
            <w:rPr>
              <w:rFonts w:eastAsia="Times New Roman" w:cs="Times New Roman"/>
              <w:szCs w:val="20"/>
              <w:lang w:eastAsia="de-CH"/>
            </w:rPr>
          </w:pPr>
        </w:p>
      </w:tc>
      <w:tc>
        <w:tcPr>
          <w:tcW w:w="4229" w:type="dxa"/>
        </w:tcPr>
        <w:p w14:paraId="05221EF7" w14:textId="77777777" w:rsidR="00C161A7" w:rsidRPr="00C161A7" w:rsidRDefault="00C161A7" w:rsidP="00C161A7">
          <w:pPr>
            <w:pStyle w:val="Referenz"/>
            <w:spacing w:before="0" w:after="0"/>
            <w:rPr>
              <w:b/>
              <w:bCs/>
              <w:noProof/>
              <w:lang w:eastAsia="de-CH"/>
            </w:rPr>
          </w:pPr>
          <w:r w:rsidRPr="00C161A7">
            <w:rPr>
              <w:lang w:eastAsia="de-CH"/>
            </w:rPr>
            <w:t>Bundesamt für Sport BASPO</w:t>
          </w:r>
        </w:p>
        <w:p w14:paraId="090A9A10" w14:textId="77777777" w:rsidR="00C161A7" w:rsidRPr="00C161A7" w:rsidRDefault="00C161A7" w:rsidP="00C161A7">
          <w:pPr>
            <w:pStyle w:val="Referenz"/>
            <w:spacing w:before="0" w:after="0"/>
            <w:rPr>
              <w:bCs/>
              <w:noProof/>
              <w:lang w:eastAsia="de-CH"/>
            </w:rPr>
          </w:pPr>
          <w:r w:rsidRPr="00C161A7">
            <w:rPr>
              <w:bCs/>
              <w:noProof/>
              <w:lang w:eastAsia="de-CH"/>
            </w:rPr>
            <w:t>Jugend+Sport</w:t>
          </w:r>
        </w:p>
        <w:p w14:paraId="76C5115B" w14:textId="77777777" w:rsidR="00C161A7" w:rsidRPr="004703E6" w:rsidRDefault="00C161A7" w:rsidP="00C161A7">
          <w:pPr>
            <w:pStyle w:val="Referenz"/>
            <w:spacing w:before="0" w:after="0"/>
            <w:rPr>
              <w:b/>
              <w:bCs/>
              <w:lang w:val="fr-CH" w:eastAsia="de-CH"/>
            </w:rPr>
          </w:pPr>
          <w:r>
            <w:rPr>
              <w:b/>
              <w:bCs/>
              <w:noProof/>
              <w:lang w:val="fr-CH" w:eastAsia="de-CH"/>
            </w:rPr>
            <w:t>Kurssekretariat J+S</w:t>
          </w:r>
        </w:p>
        <w:p w14:paraId="0137BD15" w14:textId="77777777" w:rsidR="00C161A7" w:rsidRPr="004703E6" w:rsidRDefault="00C161A7" w:rsidP="00C161A7">
          <w:pPr>
            <w:pStyle w:val="Referenz"/>
            <w:spacing w:before="0" w:after="0"/>
            <w:rPr>
              <w:rFonts w:eastAsia="Times New Roman" w:cs="Times New Roman"/>
              <w:szCs w:val="20"/>
              <w:lang w:val="fr-CH" w:eastAsia="de-CH"/>
            </w:rPr>
          </w:pPr>
          <w:r w:rsidRPr="004703E6">
            <w:rPr>
              <w:rFonts w:eastAsia="Times New Roman" w:cs="Times New Roman"/>
              <w:szCs w:val="20"/>
              <w:lang w:val="fr-CH" w:eastAsia="de-CH"/>
            </w:rPr>
            <w:t xml:space="preserve">2532 </w:t>
          </w:r>
          <w:r>
            <w:rPr>
              <w:rFonts w:eastAsia="Times New Roman" w:cs="Times New Roman"/>
              <w:szCs w:val="20"/>
              <w:lang w:val="fr-CH" w:eastAsia="de-CH"/>
            </w:rPr>
            <w:t>Magglingen</w:t>
          </w:r>
        </w:p>
        <w:p w14:paraId="525D8D31" w14:textId="77777777" w:rsidR="00C161A7" w:rsidRPr="004703E6" w:rsidRDefault="00C161A7" w:rsidP="00C161A7">
          <w:pPr>
            <w:pStyle w:val="Referenz"/>
            <w:spacing w:before="0" w:after="0"/>
            <w:rPr>
              <w:rFonts w:eastAsia="Times New Roman" w:cs="Times New Roman"/>
              <w:noProof/>
              <w:szCs w:val="20"/>
              <w:lang w:val="fr-CH" w:eastAsia="de-CH"/>
            </w:rPr>
          </w:pPr>
          <w:r>
            <w:rPr>
              <w:rFonts w:eastAsia="Times New Roman" w:cs="Times New Roman"/>
              <w:noProof/>
              <w:szCs w:val="20"/>
              <w:lang w:val="fr-CH" w:eastAsia="de-CH"/>
            </w:rPr>
            <w:t>kurse-js</w:t>
          </w:r>
          <w:r w:rsidRPr="007306A1">
            <w:rPr>
              <w:rFonts w:eastAsia="Times New Roman" w:cs="Times New Roman"/>
              <w:noProof/>
              <w:szCs w:val="20"/>
              <w:lang w:val="fr-CH" w:eastAsia="de-CH"/>
            </w:rPr>
            <w:t>@baspo.admin.ch</w:t>
          </w:r>
        </w:p>
        <w:p w14:paraId="69FE8457" w14:textId="77777777" w:rsidR="00C161A7" w:rsidRPr="004703E6" w:rsidRDefault="00C161A7" w:rsidP="00A202A1">
          <w:pPr>
            <w:pStyle w:val="Referenz"/>
            <w:spacing w:before="0" w:after="0"/>
            <w:rPr>
              <w:rFonts w:eastAsia="Times New Roman" w:cs="Times New Roman"/>
              <w:szCs w:val="20"/>
              <w:lang w:val="fr-CH" w:eastAsia="de-CH"/>
            </w:rPr>
          </w:pPr>
          <w:r w:rsidRPr="004703E6">
            <w:rPr>
              <w:rFonts w:eastAsia="Times New Roman" w:cs="Times New Roman"/>
              <w:noProof/>
              <w:szCs w:val="20"/>
              <w:lang w:val="fr-CH" w:eastAsia="de-CH"/>
            </w:rPr>
            <w:t>www</w:t>
          </w:r>
          <w:r w:rsidRPr="00FB034F">
            <w:rPr>
              <w:rFonts w:eastAsia="Times New Roman" w:cs="Times New Roman"/>
              <w:noProof/>
              <w:szCs w:val="20"/>
              <w:lang w:val="fr-CH" w:eastAsia="de-CH"/>
            </w:rPr>
            <w:t>.</w:t>
          </w:r>
          <w:r w:rsidR="00A202A1">
            <w:rPr>
              <w:rFonts w:eastAsia="Times New Roman" w:cs="Times New Roman"/>
              <w:noProof/>
              <w:szCs w:val="20"/>
              <w:lang w:val="fr-CH" w:eastAsia="de-CH"/>
            </w:rPr>
            <w:t>j</w:t>
          </w:r>
          <w:r>
            <w:rPr>
              <w:rFonts w:eastAsia="Times New Roman" w:cs="Times New Roman"/>
              <w:noProof/>
              <w:szCs w:val="20"/>
              <w:lang w:val="fr-CH" w:eastAsia="de-CH"/>
            </w:rPr>
            <w:t>ugendundsport.ch</w:t>
          </w:r>
        </w:p>
      </w:tc>
      <w:tc>
        <w:tcPr>
          <w:tcW w:w="959" w:type="dxa"/>
          <w:noWrap/>
          <w:tcMar>
            <w:left w:w="0" w:type="dxa"/>
            <w:right w:w="108" w:type="dxa"/>
          </w:tcMar>
          <w:vAlign w:val="bottom"/>
        </w:tcPr>
        <w:p w14:paraId="6427E65A" w14:textId="77777777" w:rsidR="00C161A7" w:rsidRPr="008A4216" w:rsidRDefault="00C161A7" w:rsidP="00C161A7">
          <w:pPr>
            <w:pStyle w:val="Referenz"/>
            <w:spacing w:before="0" w:after="0"/>
            <w:jc w:val="right"/>
            <w:rPr>
              <w:rFonts w:eastAsia="Times New Roman" w:cs="Times New Roman"/>
              <w:szCs w:val="20"/>
              <w:lang w:val="fr-CH" w:eastAsia="de-CH"/>
            </w:rPr>
          </w:pPr>
          <w:r w:rsidRPr="0042009F">
            <w:rPr>
              <w:rFonts w:eastAsia="Times New Roman" w:cs="Times New Roman"/>
              <w:noProof/>
              <w:szCs w:val="20"/>
              <w:lang w:eastAsia="de-CH"/>
            </w:rPr>
            <w:drawing>
              <wp:inline distT="0" distB="0" distL="0" distR="0" wp14:anchorId="30E35354" wp14:editId="1C008A3F">
                <wp:extent cx="529076" cy="540000"/>
                <wp:effectExtent l="19050" t="0" r="4324" b="0"/>
                <wp:docPr id="31" name="Grafik 1" descr="JS.gif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S.gif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07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F62FA0" w14:textId="77777777" w:rsidR="008F48DF" w:rsidRPr="00C161A7" w:rsidRDefault="008F48DF" w:rsidP="00C161A7">
    <w:pPr>
      <w:pStyle w:val="Fuzeile"/>
      <w:spacing w:before="0" w:after="0"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14A1" w14:textId="77777777" w:rsidR="00820FF4" w:rsidRDefault="00820FF4" w:rsidP="008F48DF">
      <w:r>
        <w:separator/>
      </w:r>
    </w:p>
  </w:footnote>
  <w:footnote w:type="continuationSeparator" w:id="0">
    <w:p w14:paraId="20C09A38" w14:textId="77777777" w:rsidR="00820FF4" w:rsidRDefault="00820FF4" w:rsidP="008F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16554" w:rsidRPr="00316C4A" w14:paraId="39DB7D00" w14:textId="77777777" w:rsidTr="00D34C16">
      <w:trPr>
        <w:cantSplit/>
        <w:trHeight w:hRule="exact" w:val="1800"/>
      </w:trPr>
      <w:tc>
        <w:tcPr>
          <w:tcW w:w="4848" w:type="dxa"/>
        </w:tcPr>
        <w:p w14:paraId="06073E3E" w14:textId="77777777" w:rsidR="00F16554" w:rsidRPr="009D72EF" w:rsidRDefault="00F16554" w:rsidP="00F1655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17023EE" wp14:editId="461F1131">
                <wp:extent cx="1981200" cy="647700"/>
                <wp:effectExtent l="19050" t="0" r="0" b="0"/>
                <wp:docPr id="30" name="Bild 2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5EEB8E6A" w14:textId="77777777" w:rsidR="00F16554" w:rsidRPr="00DB3978" w:rsidRDefault="00F16554" w:rsidP="00F16554">
          <w:pPr>
            <w:pStyle w:val="KopfzeileDepartement"/>
            <w:rPr>
              <w:noProof/>
              <w:szCs w:val="15"/>
            </w:rPr>
          </w:pPr>
          <w:r w:rsidRPr="00DB3978">
            <w:rPr>
              <w:szCs w:val="15"/>
            </w:rPr>
            <w:t>Eidgenössisches Departement für Verteidigung,</w:t>
          </w:r>
        </w:p>
        <w:p w14:paraId="0DC353B3" w14:textId="77777777" w:rsidR="00F16554" w:rsidRPr="00DB3978" w:rsidRDefault="00F16554" w:rsidP="00F16554">
          <w:pPr>
            <w:pStyle w:val="KopfzeileDepartement"/>
            <w:rPr>
              <w:szCs w:val="15"/>
            </w:rPr>
          </w:pPr>
          <w:r w:rsidRPr="00DB3978">
            <w:rPr>
              <w:noProof/>
              <w:szCs w:val="15"/>
            </w:rPr>
            <w:t>Bevölkerungsschutz und Sport</w:t>
          </w:r>
          <w:r w:rsidRPr="00DB3978">
            <w:rPr>
              <w:szCs w:val="15"/>
            </w:rPr>
            <w:t xml:space="preserve"> VBS</w:t>
          </w:r>
        </w:p>
        <w:p w14:paraId="196EAFAE" w14:textId="77777777" w:rsidR="00F16554" w:rsidRPr="00DB3978" w:rsidRDefault="00F16554" w:rsidP="00F16554">
          <w:pPr>
            <w:pStyle w:val="KopfzeileFett"/>
            <w:spacing w:after="0"/>
            <w:rPr>
              <w:szCs w:val="15"/>
            </w:rPr>
          </w:pPr>
          <w:r w:rsidRPr="00DB3978">
            <w:rPr>
              <w:szCs w:val="15"/>
            </w:rPr>
            <w:t>Bundesamt für Sport BASPO</w:t>
          </w:r>
        </w:p>
        <w:p w14:paraId="46565BC9" w14:textId="77777777" w:rsidR="00F16554" w:rsidRPr="00DB3978" w:rsidRDefault="00F16554" w:rsidP="00F16554">
          <w:pPr>
            <w:pStyle w:val="KopfzeileFett"/>
            <w:spacing w:before="0" w:after="520"/>
            <w:rPr>
              <w:b w:val="0"/>
              <w:szCs w:val="15"/>
            </w:rPr>
          </w:pPr>
          <w:r w:rsidRPr="00DB3978">
            <w:rPr>
              <w:b w:val="0"/>
              <w:szCs w:val="15"/>
            </w:rPr>
            <w:t>Jugend- und Erwachsenensport</w:t>
          </w:r>
        </w:p>
        <w:p w14:paraId="7A0C02FC" w14:textId="77777777" w:rsidR="00F16554" w:rsidRPr="009D72EF" w:rsidRDefault="00F16554" w:rsidP="00F16554">
          <w:pPr>
            <w:pStyle w:val="Kopfzeile"/>
          </w:pPr>
        </w:p>
      </w:tc>
    </w:tr>
  </w:tbl>
  <w:p w14:paraId="345741CB" w14:textId="77777777" w:rsidR="008F48DF" w:rsidRPr="00F16554" w:rsidRDefault="008F48DF" w:rsidP="00C424F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B20"/>
    <w:multiLevelType w:val="hybridMultilevel"/>
    <w:tmpl w:val="1B50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3F23"/>
    <w:multiLevelType w:val="hybridMultilevel"/>
    <w:tmpl w:val="E6DE584E"/>
    <w:lvl w:ilvl="0" w:tplc="E878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B1B"/>
    <w:multiLevelType w:val="hybridMultilevel"/>
    <w:tmpl w:val="041A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5058"/>
    <w:multiLevelType w:val="hybridMultilevel"/>
    <w:tmpl w:val="FB7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70BC"/>
    <w:multiLevelType w:val="hybridMultilevel"/>
    <w:tmpl w:val="4E044CBA"/>
    <w:lvl w:ilvl="0" w:tplc="E878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9463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5CC5"/>
    <w:multiLevelType w:val="hybridMultilevel"/>
    <w:tmpl w:val="59C66528"/>
    <w:lvl w:ilvl="0" w:tplc="E878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4FA4"/>
    <w:multiLevelType w:val="hybridMultilevel"/>
    <w:tmpl w:val="7EA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2BAF"/>
    <w:multiLevelType w:val="hybridMultilevel"/>
    <w:tmpl w:val="47F28092"/>
    <w:lvl w:ilvl="0" w:tplc="E878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E878D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DF"/>
    <w:rsid w:val="000050FE"/>
    <w:rsid w:val="0003570C"/>
    <w:rsid w:val="000A0DF6"/>
    <w:rsid w:val="000C11CA"/>
    <w:rsid w:val="00121FF6"/>
    <w:rsid w:val="00185EF2"/>
    <w:rsid w:val="001E2DB7"/>
    <w:rsid w:val="001F3F6F"/>
    <w:rsid w:val="002208A1"/>
    <w:rsid w:val="00284AA1"/>
    <w:rsid w:val="002C2353"/>
    <w:rsid w:val="002C33CF"/>
    <w:rsid w:val="003125D0"/>
    <w:rsid w:val="00316C4A"/>
    <w:rsid w:val="00333834"/>
    <w:rsid w:val="0035554D"/>
    <w:rsid w:val="00391B01"/>
    <w:rsid w:val="003D6736"/>
    <w:rsid w:val="003F76B7"/>
    <w:rsid w:val="004408E8"/>
    <w:rsid w:val="00461977"/>
    <w:rsid w:val="00483C53"/>
    <w:rsid w:val="00486C6C"/>
    <w:rsid w:val="00597CD6"/>
    <w:rsid w:val="005B7ADE"/>
    <w:rsid w:val="005D1BD2"/>
    <w:rsid w:val="005E08B8"/>
    <w:rsid w:val="005E415A"/>
    <w:rsid w:val="006023A9"/>
    <w:rsid w:val="0060577C"/>
    <w:rsid w:val="006A7409"/>
    <w:rsid w:val="006F7F7B"/>
    <w:rsid w:val="00704542"/>
    <w:rsid w:val="0078386D"/>
    <w:rsid w:val="00787097"/>
    <w:rsid w:val="007A79FC"/>
    <w:rsid w:val="007D19C1"/>
    <w:rsid w:val="00820FF4"/>
    <w:rsid w:val="00855012"/>
    <w:rsid w:val="008A0A02"/>
    <w:rsid w:val="008F48DF"/>
    <w:rsid w:val="00900F45"/>
    <w:rsid w:val="00905142"/>
    <w:rsid w:val="009214B1"/>
    <w:rsid w:val="00930721"/>
    <w:rsid w:val="0093560C"/>
    <w:rsid w:val="00950292"/>
    <w:rsid w:val="0095116B"/>
    <w:rsid w:val="009B7B86"/>
    <w:rsid w:val="009E16B1"/>
    <w:rsid w:val="00A202A1"/>
    <w:rsid w:val="00A9596C"/>
    <w:rsid w:val="00AB0210"/>
    <w:rsid w:val="00AE706E"/>
    <w:rsid w:val="00B23006"/>
    <w:rsid w:val="00B30388"/>
    <w:rsid w:val="00B46DC7"/>
    <w:rsid w:val="00B73D10"/>
    <w:rsid w:val="00B758C7"/>
    <w:rsid w:val="00BC5250"/>
    <w:rsid w:val="00C161A7"/>
    <w:rsid w:val="00C379B5"/>
    <w:rsid w:val="00C424F4"/>
    <w:rsid w:val="00CA0B8B"/>
    <w:rsid w:val="00CB1B71"/>
    <w:rsid w:val="00D07C1C"/>
    <w:rsid w:val="00D857D8"/>
    <w:rsid w:val="00DB3978"/>
    <w:rsid w:val="00DC239A"/>
    <w:rsid w:val="00E33BDB"/>
    <w:rsid w:val="00E94C3D"/>
    <w:rsid w:val="00EE7E2B"/>
    <w:rsid w:val="00F16554"/>
    <w:rsid w:val="00F711DE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CC2F76"/>
  <w15:chartTrackingRefBased/>
  <w15:docId w15:val="{92B7479A-6F4A-4910-AC4F-0AF2C626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1A7"/>
    <w:pPr>
      <w:spacing w:before="40" w:after="120" w:line="240" w:lineRule="auto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F48D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8DF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F48D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8DF"/>
    <w:rPr>
      <w:rFonts w:ascii="Arial" w:hAnsi="Arial" w:cs="Arial"/>
      <w:sz w:val="20"/>
    </w:rPr>
  </w:style>
  <w:style w:type="table" w:styleId="Tabellenraster">
    <w:name w:val="Table Grid"/>
    <w:basedOn w:val="NormaleTabelle"/>
    <w:rsid w:val="008F48DF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Departement">
    <w:name w:val="KopfzeileDepartement"/>
    <w:basedOn w:val="Kopfzeile"/>
    <w:next w:val="KopfzeileFett"/>
    <w:uiPriority w:val="99"/>
    <w:rsid w:val="008F48DF"/>
    <w:pPr>
      <w:widowControl w:val="0"/>
      <w:tabs>
        <w:tab w:val="clear" w:pos="4703"/>
        <w:tab w:val="clear" w:pos="9406"/>
      </w:tabs>
      <w:suppressAutoHyphens/>
      <w:spacing w:after="100" w:line="200" w:lineRule="atLeast"/>
      <w:contextualSpacing/>
    </w:pPr>
    <w:rPr>
      <w:rFonts w:cstheme="minorBidi"/>
      <w:sz w:val="15"/>
      <w:lang w:val="de-CH"/>
    </w:rPr>
  </w:style>
  <w:style w:type="paragraph" w:customStyle="1" w:styleId="KopfzeileFett">
    <w:name w:val="KopfzeileFett"/>
    <w:basedOn w:val="Kopfzeile"/>
    <w:next w:val="Kopfzeile"/>
    <w:uiPriority w:val="99"/>
    <w:rsid w:val="008F48DF"/>
    <w:pPr>
      <w:widowControl w:val="0"/>
      <w:tabs>
        <w:tab w:val="clear" w:pos="4703"/>
        <w:tab w:val="clear" w:pos="9406"/>
      </w:tabs>
      <w:suppressAutoHyphens/>
      <w:spacing w:line="200" w:lineRule="atLeast"/>
    </w:pPr>
    <w:rPr>
      <w:rFonts w:cstheme="minorBidi"/>
      <w:b/>
      <w:sz w:val="15"/>
      <w:lang w:val="de-CH"/>
    </w:rPr>
  </w:style>
  <w:style w:type="paragraph" w:customStyle="1" w:styleId="Referenz">
    <w:name w:val="Referenz"/>
    <w:basedOn w:val="Standard"/>
    <w:uiPriority w:val="1"/>
    <w:rsid w:val="008F48DF"/>
    <w:pPr>
      <w:widowControl w:val="0"/>
      <w:suppressAutoHyphens/>
      <w:spacing w:line="200" w:lineRule="atLeast"/>
    </w:pPr>
    <w:rPr>
      <w:rFonts w:cstheme="minorBidi"/>
      <w:sz w:val="15"/>
      <w:lang w:val="de-CH"/>
    </w:rPr>
  </w:style>
  <w:style w:type="paragraph" w:styleId="Titel">
    <w:name w:val="Title"/>
    <w:basedOn w:val="Standard"/>
    <w:next w:val="Standard"/>
    <w:link w:val="TitelZchn"/>
    <w:qFormat/>
    <w:rsid w:val="008F48DF"/>
    <w:pPr>
      <w:widowControl w:val="0"/>
    </w:pPr>
    <w:rPr>
      <w:rFonts w:eastAsiaTheme="majorEastAsia" w:cstheme="majorBidi"/>
      <w:b/>
      <w:sz w:val="4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2"/>
    <w:rsid w:val="008F48DF"/>
    <w:rPr>
      <w:rFonts w:ascii="Arial" w:eastAsiaTheme="majorEastAsia" w:hAnsi="Arial" w:cstheme="majorBidi"/>
      <w:b/>
      <w:sz w:val="42"/>
      <w:szCs w:val="52"/>
      <w:lang w:val="de-CH"/>
    </w:rPr>
  </w:style>
  <w:style w:type="character" w:styleId="Hyperlink">
    <w:name w:val="Hyperlink"/>
    <w:basedOn w:val="Absatz-Standardschriftart"/>
    <w:uiPriority w:val="99"/>
    <w:unhideWhenUsed/>
    <w:rsid w:val="008F48D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A79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8C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8C7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Standard"/>
    <w:next w:val="Standard"/>
    <w:uiPriority w:val="99"/>
    <w:rsid w:val="00E33BDB"/>
    <w:pPr>
      <w:autoSpaceDE w:val="0"/>
      <w:autoSpaceDN w:val="0"/>
      <w:adjustRightInd w:val="0"/>
      <w:spacing w:line="161" w:lineRule="atLeast"/>
    </w:pPr>
    <w:rPr>
      <w:rFonts w:ascii="Frutiger LT" w:hAnsi="Frutiger LT" w:cstheme="minorBidi"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787097"/>
    <w:rPr>
      <w:color w:val="954F72" w:themeColor="followedHyperlink"/>
      <w:u w:val="single"/>
    </w:rPr>
  </w:style>
  <w:style w:type="paragraph" w:customStyle="1" w:styleId="Default">
    <w:name w:val="Default"/>
    <w:rsid w:val="00D8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A3">
    <w:name w:val="A3"/>
    <w:uiPriority w:val="99"/>
    <w:rsid w:val="0095116B"/>
    <w:rPr>
      <w:rFonts w:ascii="Frutiger LT Pro 45 Light" w:hAnsi="Frutiger LT Pro 45 Light" w:cs="Frutiger LT Pro 45 Light" w:hint="default"/>
      <w:color w:val="000000"/>
      <w:sz w:val="18"/>
      <w:szCs w:val="18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b.ch/ticketshop" TargetMode="External"/><Relationship Id="rId13" Type="http://schemas.openxmlformats.org/officeDocument/2006/relationships/hyperlink" Target="https://forms.office.com/r/f5PQZfFg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spo.admin.ch/de/das-baspo/standorte/andermatt.html" TargetMode="External"/><Relationship Id="rId12" Type="http://schemas.openxmlformats.org/officeDocument/2006/relationships/hyperlink" Target="https://www.snowsports.ch/de/fortbildung/fortbildungskurse/kursinhalte-fks-20202021/individuelle-vorbereitun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k.admin.ch/eak/de/home/Firmen/erwerbsersatz/militaer_jugend_und_spor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urse-js@baspo.adm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.business@sbb.ch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jugendundspor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basp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Donzé Joël BASPO</dc:creator>
  <cp:keywords/>
  <dc:description/>
  <cp:lastModifiedBy>Sonderegger Harry BASPO</cp:lastModifiedBy>
  <cp:revision>3</cp:revision>
  <cp:lastPrinted>2022-10-26T06:29:00Z</cp:lastPrinted>
  <dcterms:created xsi:type="dcterms:W3CDTF">2022-10-25T13:02:00Z</dcterms:created>
  <dcterms:modified xsi:type="dcterms:W3CDTF">2022-10-26T07:14:00Z</dcterms:modified>
</cp:coreProperties>
</file>